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光电信息与计算机工程学院 “逐光启航” 卓越硕士</w:t>
      </w:r>
    </w:p>
    <w:p>
      <w:pPr>
        <w:spacing w:line="240" w:lineRule="auto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研究生科研创新能力培养项目申报书</w:t>
      </w:r>
    </w:p>
    <w:tbl>
      <w:tblPr>
        <w:tblStyle w:val="32"/>
        <w:tblW w:w="863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453"/>
        <w:gridCol w:w="1277"/>
        <w:gridCol w:w="1421"/>
        <w:gridCol w:w="1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top"/>
              <w:rPr>
                <w:rFonts w:ascii="仿宋" w:hAnsi="仿宋" w:eastAsia="仿宋" w:cs="MS Mincho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MS Mincho"/>
                <w:b/>
                <w:bCs/>
                <w:color w:val="000000"/>
                <w:sz w:val="28"/>
                <w:szCs w:val="28"/>
                <w:lang w:eastAsia="zh-CN" w:bidi="ar"/>
              </w:rPr>
              <w:t>一、项目</w:t>
            </w:r>
            <w:r>
              <w:rPr>
                <w:rStyle w:val="164"/>
                <w:rFonts w:hint="default" w:ascii="仿宋" w:hAnsi="仿宋" w:eastAsia="仿宋"/>
                <w:sz w:val="28"/>
                <w:szCs w:val="28"/>
                <w:lang w:eastAsia="zh-CN" w:bidi="ar"/>
              </w:rPr>
              <w:t>基本</w:t>
            </w:r>
            <w:r>
              <w:rPr>
                <w:rStyle w:val="165"/>
                <w:rFonts w:ascii="仿宋" w:hAnsi="仿宋" w:eastAsia="仿宋"/>
                <w:sz w:val="28"/>
                <w:szCs w:val="28"/>
                <w:lang w:eastAsia="zh-CN" w:bidi="ar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项</w:t>
            </w:r>
            <w:r>
              <w:rPr>
                <w:rFonts w:ascii="仿宋" w:hAnsi="仿宋" w:eastAsia="仿宋"/>
                <w:sz w:val="28"/>
                <w:szCs w:val="28"/>
              </w:rPr>
              <w:t>目名称</w:t>
            </w:r>
          </w:p>
        </w:tc>
        <w:tc>
          <w:tcPr>
            <w:tcW w:w="6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Cambr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" w:hAnsi="仿宋" w:eastAsia="仿宋" w:cs="MS Mincho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申请人姓名</w:t>
            </w:r>
          </w:p>
        </w:tc>
        <w:tc>
          <w:tcPr>
            <w:tcW w:w="6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MS Mincho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" w:hAnsi="仿宋" w:eastAsia="仿宋" w:cs="MS Mincho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申请人职称</w:t>
            </w:r>
          </w:p>
        </w:tc>
        <w:tc>
          <w:tcPr>
            <w:tcW w:w="6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Cambr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" w:hAnsi="仿宋" w:eastAsia="仿宋" w:cs="MS Mincho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联系方式</w:t>
            </w:r>
          </w:p>
        </w:tc>
        <w:tc>
          <w:tcPr>
            <w:tcW w:w="6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Cambr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" w:hAnsi="仿宋" w:eastAsia="仿宋" w:cs="MS Mincho"/>
                <w:color w:val="000000"/>
                <w:sz w:val="28"/>
                <w:szCs w:val="28"/>
              </w:rPr>
            </w:pPr>
            <w:r>
              <w:rPr>
                <w:rStyle w:val="166"/>
                <w:rFonts w:hint="eastAsia" w:ascii="仿宋" w:hAnsi="仿宋" w:eastAsia="仿宋"/>
                <w:sz w:val="28"/>
                <w:szCs w:val="28"/>
                <w:lang w:eastAsia="zh-CN" w:bidi="ar"/>
              </w:rPr>
              <w:t>所在系</w:t>
            </w:r>
            <w:r>
              <w:rPr>
                <w:rStyle w:val="166"/>
                <w:rFonts w:ascii="仿宋" w:hAnsi="仿宋" w:eastAsia="仿宋"/>
                <w:sz w:val="28"/>
                <w:szCs w:val="28"/>
                <w:lang w:eastAsia="zh-CN" w:bidi="ar"/>
              </w:rPr>
              <w:t>/</w:t>
            </w:r>
            <w:r>
              <w:rPr>
                <w:rStyle w:val="167"/>
                <w:rFonts w:ascii="仿宋" w:hAnsi="仿宋" w:eastAsia="仿宋"/>
                <w:sz w:val="28"/>
                <w:szCs w:val="28"/>
                <w:lang w:eastAsia="zh-CN" w:bidi="ar"/>
              </w:rPr>
              <w:t>部门</w:t>
            </w:r>
          </w:p>
        </w:tc>
        <w:tc>
          <w:tcPr>
            <w:tcW w:w="6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" w:hAnsi="仿宋" w:eastAsia="仿宋" w:cs="MS Mincho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MS Mincho"/>
                <w:b/>
                <w:bCs/>
                <w:color w:val="000000"/>
                <w:sz w:val="28"/>
                <w:szCs w:val="28"/>
                <w:lang w:eastAsia="zh-CN" w:bidi="ar"/>
              </w:rPr>
              <w:t>二、项目申请条件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申请人指导</w:t>
            </w:r>
            <w:r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2</w:t>
            </w: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023</w:t>
            </w:r>
            <w:r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级本学院</w:t>
            </w: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硕士研究生</w:t>
            </w:r>
            <w:r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情况（可增加行）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  <w:t>所在系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5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申请人指导的</w:t>
            </w:r>
            <w:r>
              <w:rPr>
                <w:rStyle w:val="166"/>
                <w:rFonts w:hint="eastAsia" w:ascii="仿宋" w:hAnsi="仿宋" w:eastAsia="仿宋"/>
                <w:sz w:val="28"/>
                <w:szCs w:val="28"/>
                <w:lang w:eastAsia="zh-CN"/>
              </w:rPr>
              <w:t>2</w:t>
            </w:r>
            <w:r>
              <w:rPr>
                <w:rStyle w:val="166"/>
                <w:rFonts w:ascii="仿宋" w:hAnsi="仿宋" w:eastAsia="仿宋"/>
                <w:sz w:val="28"/>
                <w:szCs w:val="28"/>
                <w:lang w:eastAsia="zh-CN"/>
              </w:rPr>
              <w:t>021</w:t>
            </w:r>
            <w:r>
              <w:rPr>
                <w:rStyle w:val="166"/>
                <w:rFonts w:hint="eastAsia" w:ascii="仿宋" w:hAnsi="仿宋" w:eastAsia="仿宋"/>
                <w:sz w:val="28"/>
                <w:szCs w:val="28"/>
                <w:lang w:eastAsia="zh-CN"/>
              </w:rPr>
              <w:t>-</w:t>
            </w:r>
            <w:r>
              <w:rPr>
                <w:rStyle w:val="166"/>
                <w:rFonts w:ascii="仿宋" w:hAnsi="仿宋" w:eastAsia="仿宋"/>
                <w:sz w:val="28"/>
                <w:szCs w:val="28"/>
                <w:lang w:eastAsia="zh-CN"/>
              </w:rPr>
              <w:t>2023</w:t>
            </w:r>
            <w:r>
              <w:rPr>
                <w:rStyle w:val="166"/>
                <w:rFonts w:hint="eastAsia" w:ascii="仿宋" w:hAnsi="仿宋" w:eastAsia="仿宋"/>
                <w:sz w:val="28"/>
                <w:szCs w:val="28"/>
                <w:lang w:eastAsia="zh-CN"/>
              </w:rPr>
              <w:t>级硕士</w:t>
            </w:r>
            <w:r>
              <w:rPr>
                <w:rStyle w:val="166"/>
                <w:rFonts w:ascii="仿宋" w:hAnsi="仿宋" w:eastAsia="仿宋"/>
                <w:sz w:val="28"/>
                <w:szCs w:val="28"/>
                <w:lang w:eastAsia="zh-CN"/>
              </w:rPr>
              <w:t>研究生发表</w:t>
            </w:r>
            <w:r>
              <w:rPr>
                <w:rStyle w:val="166"/>
                <w:rFonts w:hint="eastAsia" w:ascii="仿宋" w:hAnsi="仿宋" w:eastAsia="仿宋"/>
                <w:sz w:val="28"/>
                <w:szCs w:val="28"/>
                <w:lang w:eastAsia="zh-CN" w:bidi="ar"/>
              </w:rPr>
              <w:t>SCI（中科院二区</w:t>
            </w:r>
            <w:bookmarkStart w:id="0" w:name="_GoBack"/>
            <w:bookmarkEnd w:id="0"/>
            <w:r>
              <w:rPr>
                <w:rStyle w:val="166"/>
                <w:rFonts w:hint="eastAsia" w:ascii="仿宋" w:hAnsi="仿宋" w:eastAsia="仿宋"/>
                <w:sz w:val="28"/>
                <w:szCs w:val="28"/>
                <w:lang w:eastAsia="zh-CN" w:bidi="ar"/>
              </w:rPr>
              <w:t>及以上）收录</w:t>
            </w:r>
            <w:r>
              <w:rPr>
                <w:rStyle w:val="166"/>
                <w:rFonts w:hint="eastAsia" w:ascii="仿宋" w:hAnsi="仿宋" w:eastAsia="仿宋"/>
                <w:sz w:val="28"/>
                <w:szCs w:val="28"/>
                <w:lang w:eastAsia="zh-CN"/>
              </w:rPr>
              <w:t>论</w:t>
            </w:r>
            <w:r>
              <w:rPr>
                <w:rStyle w:val="166"/>
                <w:rFonts w:ascii="仿宋" w:hAnsi="仿宋" w:eastAsia="仿宋"/>
                <w:sz w:val="28"/>
                <w:szCs w:val="28"/>
                <w:lang w:eastAsia="zh-CN"/>
              </w:rPr>
              <w:t>文</w:t>
            </w:r>
            <w:r>
              <w:rPr>
                <w:rStyle w:val="166"/>
                <w:rFonts w:hint="eastAsia" w:ascii="仿宋" w:hAnsi="仿宋" w:eastAsia="仿宋"/>
                <w:sz w:val="28"/>
                <w:szCs w:val="28"/>
                <w:lang w:eastAsia="zh-CN"/>
              </w:rPr>
              <w:t>列表</w:t>
            </w:r>
          </w:p>
        </w:tc>
        <w:tc>
          <w:tcPr>
            <w:tcW w:w="6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168"/>
                <w:rFonts w:ascii="仿宋" w:hAnsi="仿宋" w:eastAsia="仿宋"/>
                <w:sz w:val="28"/>
                <w:szCs w:val="28"/>
                <w:lang w:eastAsia="zh-CN" w:bidi="ar"/>
              </w:rPr>
              <w:t>请列出</w:t>
            </w:r>
            <w:r>
              <w:rPr>
                <w:rStyle w:val="168"/>
                <w:rFonts w:hint="eastAsia" w:ascii="仿宋" w:hAnsi="仿宋" w:eastAsia="仿宋"/>
                <w:sz w:val="28"/>
                <w:szCs w:val="28"/>
                <w:lang w:eastAsia="zh-CN" w:bidi="ar"/>
              </w:rPr>
              <w:t>论文的研究生作者中文姓名（标上年级）、</w:t>
            </w:r>
            <w:r>
              <w:rPr>
                <w:rStyle w:val="168"/>
                <w:rFonts w:ascii="仿宋" w:hAnsi="仿宋" w:eastAsia="仿宋"/>
                <w:sz w:val="28"/>
                <w:szCs w:val="28"/>
                <w:lang w:eastAsia="zh-CN" w:bidi="ar"/>
              </w:rPr>
              <w:t>标题、</w:t>
            </w:r>
            <w:r>
              <w:rPr>
                <w:rStyle w:val="168"/>
                <w:rFonts w:hint="eastAsia" w:ascii="仿宋" w:hAnsi="仿宋" w:eastAsia="仿宋"/>
                <w:sz w:val="28"/>
                <w:szCs w:val="28"/>
                <w:lang w:eastAsia="zh-CN" w:bidi="ar"/>
              </w:rPr>
              <w:t>发表</w:t>
            </w:r>
            <w:r>
              <w:rPr>
                <w:rStyle w:val="168"/>
                <w:rFonts w:ascii="仿宋" w:hAnsi="仿宋" w:eastAsia="仿宋"/>
                <w:sz w:val="28"/>
                <w:szCs w:val="28"/>
                <w:lang w:eastAsia="zh-CN" w:bidi="ar"/>
              </w:rPr>
              <w:t>期刊名称、发表时间</w:t>
            </w:r>
            <w:r>
              <w:rPr>
                <w:rStyle w:val="168"/>
                <w:rFonts w:hint="eastAsia" w:ascii="仿宋" w:hAnsi="仿宋" w:eastAsia="仿宋"/>
                <w:sz w:val="28"/>
                <w:szCs w:val="28"/>
                <w:lang w:eastAsia="zh-CN" w:bidi="ar"/>
              </w:rPr>
              <w:t>、WOS等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申请人指导的</w:t>
            </w:r>
            <w:r>
              <w:rPr>
                <w:rStyle w:val="166"/>
                <w:rFonts w:hint="eastAsia" w:ascii="仿宋" w:hAnsi="仿宋" w:eastAsia="仿宋"/>
                <w:sz w:val="28"/>
                <w:szCs w:val="28"/>
                <w:lang w:eastAsia="zh-CN"/>
              </w:rPr>
              <w:t>2</w:t>
            </w:r>
            <w:r>
              <w:rPr>
                <w:rStyle w:val="166"/>
                <w:rFonts w:ascii="仿宋" w:hAnsi="仿宋" w:eastAsia="仿宋"/>
                <w:sz w:val="28"/>
                <w:szCs w:val="28"/>
                <w:lang w:eastAsia="zh-CN"/>
              </w:rPr>
              <w:t>021</w:t>
            </w:r>
            <w:r>
              <w:rPr>
                <w:rStyle w:val="166"/>
                <w:rFonts w:hint="eastAsia" w:ascii="仿宋" w:hAnsi="仿宋" w:eastAsia="仿宋"/>
                <w:sz w:val="28"/>
                <w:szCs w:val="28"/>
                <w:lang w:eastAsia="zh-CN"/>
              </w:rPr>
              <w:t>-</w:t>
            </w:r>
            <w:r>
              <w:rPr>
                <w:rStyle w:val="166"/>
                <w:rFonts w:ascii="仿宋" w:hAnsi="仿宋" w:eastAsia="仿宋"/>
                <w:sz w:val="28"/>
                <w:szCs w:val="28"/>
                <w:lang w:eastAsia="zh-CN"/>
              </w:rPr>
              <w:t>2023</w:t>
            </w:r>
            <w:r>
              <w:rPr>
                <w:rStyle w:val="166"/>
                <w:rFonts w:hint="eastAsia" w:ascii="仿宋" w:hAnsi="仿宋" w:eastAsia="仿宋"/>
                <w:sz w:val="28"/>
                <w:szCs w:val="28"/>
                <w:lang w:eastAsia="zh-CN"/>
              </w:rPr>
              <w:t>级硕士</w:t>
            </w: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研究生</w:t>
            </w:r>
            <w:r>
              <w:rPr>
                <w:rStyle w:val="166"/>
                <w:rFonts w:hint="eastAsia" w:ascii="仿宋" w:hAnsi="仿宋" w:eastAsia="仿宋"/>
                <w:sz w:val="28"/>
                <w:szCs w:val="28"/>
                <w:lang w:eastAsia="zh-CN"/>
              </w:rPr>
              <w:t>或</w:t>
            </w:r>
            <w:r>
              <w:rPr>
                <w:rStyle w:val="166"/>
                <w:rFonts w:ascii="仿宋" w:hAnsi="仿宋" w:eastAsia="仿宋"/>
                <w:sz w:val="28"/>
                <w:szCs w:val="28"/>
                <w:lang w:eastAsia="zh-CN" w:bidi="ar"/>
              </w:rPr>
              <w:t>学校认定的国家级A类科创赛事并获得第二等级以上奖项</w:t>
            </w:r>
            <w:r>
              <w:rPr>
                <w:rStyle w:val="166"/>
                <w:rFonts w:hint="eastAsia" w:ascii="仿宋" w:hAnsi="仿宋" w:eastAsia="仿宋"/>
                <w:sz w:val="28"/>
                <w:szCs w:val="28"/>
                <w:lang w:eastAsia="zh-CN" w:bidi="ar"/>
              </w:rPr>
              <w:t>列表</w:t>
            </w:r>
          </w:p>
        </w:tc>
        <w:tc>
          <w:tcPr>
            <w:tcW w:w="6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168"/>
                <w:rFonts w:ascii="仿宋" w:hAnsi="仿宋" w:eastAsia="仿宋"/>
                <w:sz w:val="28"/>
                <w:szCs w:val="28"/>
                <w:lang w:eastAsia="zh-CN" w:bidi="ar"/>
              </w:rPr>
              <w:t>请列</w:t>
            </w:r>
            <w:r>
              <w:rPr>
                <w:rStyle w:val="168"/>
                <w:rFonts w:hint="eastAsia" w:ascii="仿宋" w:hAnsi="仿宋" w:eastAsia="仿宋"/>
                <w:sz w:val="28"/>
                <w:szCs w:val="28"/>
                <w:lang w:eastAsia="zh-CN" w:bidi="ar"/>
              </w:rPr>
              <w:t>研究生学号、姓名（标上年级）、</w:t>
            </w:r>
            <w:r>
              <w:rPr>
                <w:rStyle w:val="168"/>
                <w:rFonts w:ascii="仿宋" w:hAnsi="仿宋" w:eastAsia="仿宋"/>
                <w:sz w:val="28"/>
                <w:szCs w:val="28"/>
                <w:lang w:eastAsia="zh-CN" w:bidi="ar"/>
              </w:rPr>
              <w:t>赛事名称、获奖等级及时间</w:t>
            </w:r>
            <w:r>
              <w:rPr>
                <w:rStyle w:val="168"/>
                <w:rFonts w:hint="eastAsia" w:ascii="仿宋" w:hAnsi="仿宋" w:eastAsia="仿宋"/>
                <w:sz w:val="28"/>
                <w:szCs w:val="28"/>
                <w:lang w:eastAsia="zh-CN" w:bidi="ar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申请人指导的</w:t>
            </w:r>
            <w:r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本年度毕业（2</w:t>
            </w: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021</w:t>
            </w:r>
            <w:r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级）</w:t>
            </w: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研究生学位论文盲审成绩是否均在</w:t>
            </w:r>
            <w:r>
              <w:rPr>
                <w:rStyle w:val="166"/>
                <w:rFonts w:ascii="仿宋" w:hAnsi="仿宋" w:eastAsia="仿宋"/>
                <w:sz w:val="28"/>
                <w:szCs w:val="28"/>
                <w:lang w:eastAsia="zh-CN" w:bidi="ar"/>
              </w:rPr>
              <w:t>70</w:t>
            </w:r>
            <w:r>
              <w:rPr>
                <w:rStyle w:val="167"/>
                <w:rFonts w:ascii="仿宋" w:hAnsi="仿宋" w:eastAsia="仿宋"/>
                <w:sz w:val="28"/>
                <w:szCs w:val="28"/>
                <w:lang w:eastAsia="zh-CN" w:bidi="ar"/>
              </w:rPr>
              <w:t>分及以上</w:t>
            </w:r>
          </w:p>
        </w:tc>
        <w:tc>
          <w:tcPr>
            <w:tcW w:w="6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MS Mincho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是</w:t>
            </w:r>
            <w:r>
              <w:rPr>
                <w:rStyle w:val="166"/>
                <w:rFonts w:ascii="仿宋" w:hAnsi="仿宋" w:eastAsia="仿宋"/>
                <w:sz w:val="28"/>
                <w:szCs w:val="28"/>
                <w:lang w:eastAsia="zh-CN" w:bidi="ar"/>
              </w:rPr>
              <w:t xml:space="preserve"> □ </w:t>
            </w:r>
            <w:r>
              <w:rPr>
                <w:rStyle w:val="167"/>
                <w:rFonts w:ascii="仿宋" w:hAnsi="仿宋" w:eastAsia="仿宋"/>
                <w:sz w:val="28"/>
                <w:szCs w:val="28"/>
                <w:lang w:eastAsia="zh-CN" w:bidi="ar"/>
              </w:rPr>
              <w:t xml:space="preserve">否 </w:t>
            </w:r>
            <w:r>
              <w:rPr>
                <w:rStyle w:val="166"/>
                <w:rFonts w:ascii="仿宋" w:hAnsi="仿宋" w:eastAsia="仿宋"/>
                <w:sz w:val="28"/>
                <w:szCs w:val="28"/>
                <w:lang w:eastAsia="zh-CN" w:bidi="ar"/>
              </w:rPr>
              <w:t xml:space="preserve">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近三年</w:t>
            </w: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申请人</w:t>
            </w:r>
            <w:r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指导的研究生学位论文</w:t>
            </w: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是否有</w:t>
            </w:r>
            <w:r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盲</w:t>
            </w: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审</w:t>
            </w:r>
            <w:r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/抽检不合理情况</w:t>
            </w:r>
          </w:p>
        </w:tc>
        <w:tc>
          <w:tcPr>
            <w:tcW w:w="6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MS Mincho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是</w:t>
            </w:r>
            <w:r>
              <w:rPr>
                <w:rStyle w:val="166"/>
                <w:rFonts w:ascii="仿宋" w:hAnsi="仿宋" w:eastAsia="仿宋"/>
                <w:sz w:val="28"/>
                <w:szCs w:val="28"/>
                <w:lang w:eastAsia="zh-CN" w:bidi="ar"/>
              </w:rPr>
              <w:t xml:space="preserve"> □ </w:t>
            </w:r>
            <w:r>
              <w:rPr>
                <w:rStyle w:val="167"/>
                <w:rFonts w:ascii="仿宋" w:hAnsi="仿宋" w:eastAsia="仿宋"/>
                <w:sz w:val="28"/>
                <w:szCs w:val="28"/>
                <w:lang w:eastAsia="zh-CN" w:bidi="ar"/>
              </w:rPr>
              <w:t xml:space="preserve">否 </w:t>
            </w:r>
            <w:r>
              <w:rPr>
                <w:rStyle w:val="166"/>
                <w:rFonts w:ascii="仿宋" w:hAnsi="仿宋" w:eastAsia="仿宋"/>
                <w:sz w:val="28"/>
                <w:szCs w:val="28"/>
                <w:lang w:eastAsia="zh-CN" w:bidi="ar"/>
              </w:rPr>
              <w:t xml:space="preserve">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textAlignment w:val="top"/>
              <w:rPr>
                <w:rFonts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申请人指导的</w:t>
            </w:r>
            <w:r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（2</w:t>
            </w: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021</w:t>
            </w:r>
            <w:r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级）</w:t>
            </w: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硕士研究生是否</w:t>
            </w:r>
            <w:r>
              <w:rPr>
                <w:rFonts w:hint="eastAsia"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均按</w:t>
            </w: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学制正常毕业</w:t>
            </w:r>
          </w:p>
        </w:tc>
        <w:tc>
          <w:tcPr>
            <w:tcW w:w="6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MS Mincho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 w:bidi="ar"/>
              </w:rPr>
              <w:t>是</w:t>
            </w:r>
            <w:r>
              <w:rPr>
                <w:rStyle w:val="166"/>
                <w:rFonts w:ascii="仿宋" w:hAnsi="仿宋" w:eastAsia="仿宋"/>
                <w:sz w:val="28"/>
                <w:szCs w:val="28"/>
                <w:lang w:eastAsia="zh-CN" w:bidi="ar"/>
              </w:rPr>
              <w:t xml:space="preserve"> □ </w:t>
            </w:r>
            <w:r>
              <w:rPr>
                <w:rStyle w:val="167"/>
                <w:rFonts w:ascii="仿宋" w:hAnsi="仿宋" w:eastAsia="仿宋"/>
                <w:sz w:val="28"/>
                <w:szCs w:val="28"/>
                <w:lang w:eastAsia="zh-CN" w:bidi="ar"/>
              </w:rPr>
              <w:t xml:space="preserve">否 </w:t>
            </w:r>
            <w:r>
              <w:rPr>
                <w:rStyle w:val="166"/>
                <w:rFonts w:ascii="仿宋" w:hAnsi="仿宋" w:eastAsia="仿宋"/>
                <w:sz w:val="28"/>
                <w:szCs w:val="28"/>
                <w:lang w:eastAsia="zh-CN" w:bidi="ar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仿宋" w:hAnsi="仿宋" w:eastAsia="仿宋" w:cs="MS Mincho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MS Mincho"/>
                <w:b/>
                <w:bCs/>
                <w:color w:val="000000"/>
                <w:sz w:val="28"/>
                <w:szCs w:val="28"/>
                <w:lang w:eastAsia="zh-CN" w:bidi="ar"/>
              </w:rPr>
              <w:t>三、项目</w:t>
            </w:r>
            <w:r>
              <w:rPr>
                <w:rStyle w:val="164"/>
                <w:rFonts w:hint="default" w:ascii="仿宋" w:hAnsi="仿宋" w:eastAsia="仿宋"/>
                <w:sz w:val="28"/>
                <w:szCs w:val="28"/>
                <w:lang w:eastAsia="zh-CN" w:bidi="ar"/>
              </w:rPr>
              <w:t>研究内容与目标（</w:t>
            </w:r>
            <w:r>
              <w:rPr>
                <w:rStyle w:val="164"/>
                <w:rFonts w:hint="default"/>
                <w:lang w:eastAsia="zh-CN"/>
              </w:rPr>
              <w:t>5000</w:t>
            </w:r>
            <w:r>
              <w:rPr>
                <w:rStyle w:val="164"/>
                <w:lang w:eastAsia="zh-CN"/>
              </w:rPr>
              <w:t>字以内</w:t>
            </w:r>
            <w:r>
              <w:rPr>
                <w:rStyle w:val="164"/>
                <w:rFonts w:hint="default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3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7"/>
              </w:numPr>
              <w:textAlignment w:val="top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 w:bidi="ar"/>
              </w:rPr>
              <w:t>研究背景与意义（请详细描述项目的背景、研究意义及其重要性）</w:t>
            </w:r>
          </w:p>
          <w:p>
            <w:pPr>
              <w:textAlignment w:val="top"/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</w:p>
          <w:p>
            <w:pPr>
              <w:textAlignment w:val="top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</w:p>
          <w:p>
            <w:pPr>
              <w:textAlignment w:val="top"/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 w:bidi="ar"/>
              </w:rPr>
              <w:t>2、研究目标与内容（请详细描述项目的具体研究目标、研究内容及预期创新点）</w:t>
            </w:r>
          </w:p>
          <w:p>
            <w:pPr>
              <w:textAlignment w:val="top"/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</w:p>
          <w:p>
            <w:pPr>
              <w:textAlignment w:val="top"/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</w:p>
          <w:p>
            <w:pPr>
              <w:textAlignment w:val="top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</w:p>
          <w:p>
            <w:pPr>
              <w:textAlignment w:val="top"/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 w:bidi="ar"/>
              </w:rPr>
              <w:t>3、研究方法与技术路线（请详细描述拟采用的研究方法、技术路线及其合理性）</w:t>
            </w:r>
          </w:p>
          <w:p>
            <w:pPr>
              <w:textAlignment w:val="top"/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</w:p>
          <w:p>
            <w:pPr>
              <w:textAlignment w:val="top"/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3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3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" w:hAnsi="仿宋" w:eastAsia="仿宋" w:cs="MS Mincho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MS Mincho"/>
                <w:b/>
                <w:bCs/>
                <w:color w:val="000000"/>
                <w:sz w:val="28"/>
                <w:szCs w:val="28"/>
                <w:lang w:eastAsia="zh-CN" w:bidi="ar"/>
              </w:rPr>
              <w:t>四、项目计划与</w:t>
            </w:r>
            <w:r>
              <w:rPr>
                <w:rStyle w:val="164"/>
                <w:rFonts w:hint="default" w:ascii="仿宋" w:hAnsi="仿宋" w:eastAsia="仿宋"/>
                <w:sz w:val="28"/>
                <w:szCs w:val="28"/>
                <w:lang w:eastAsia="zh-CN" w:bidi="ar"/>
              </w:rPr>
              <w:t>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3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8"/>
              </w:numPr>
              <w:textAlignment w:val="top"/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  <w:t>项目计划（请详细列出项目各阶段的时间节点与主要工作）</w:t>
            </w:r>
          </w:p>
          <w:p>
            <w:pPr>
              <w:numPr>
                <w:ilvl w:val="0"/>
                <w:numId w:val="8"/>
              </w:numPr>
              <w:textAlignment w:val="top"/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  <w:t>2、项目预期成果（请列出项目预期达到的成果，如发表论文、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 w:bidi="ar"/>
              </w:rPr>
              <w:t>组织学生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  <w:t>参赛计划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 w:bidi="ar"/>
              </w:rPr>
              <w:t>、邀请校外专家作报告等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  <w:t>）</w:t>
            </w:r>
          </w:p>
          <w:p>
            <w:pPr>
              <w:textAlignment w:val="top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</w:p>
          <w:p>
            <w:pPr>
              <w:textAlignment w:val="top"/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3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" w:hAnsi="仿宋" w:eastAsia="仿宋" w:cs="MS Mincho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MS Mincho"/>
                <w:b/>
                <w:bCs/>
                <w:color w:val="000000"/>
                <w:sz w:val="28"/>
                <w:szCs w:val="28"/>
                <w:lang w:eastAsia="zh-CN" w:bidi="ar"/>
              </w:rPr>
              <w:t>五</w:t>
            </w:r>
            <w:r>
              <w:rPr>
                <w:rFonts w:ascii="仿宋" w:hAnsi="仿宋" w:eastAsia="仿宋" w:cs="MS Mincho"/>
                <w:b/>
                <w:bCs/>
                <w:color w:val="000000"/>
                <w:sz w:val="28"/>
                <w:szCs w:val="28"/>
                <w:lang w:eastAsia="zh-CN" w:bidi="ar"/>
              </w:rPr>
              <w:t>、项目经费</w:t>
            </w:r>
            <w:r>
              <w:rPr>
                <w:rStyle w:val="164"/>
                <w:rFonts w:hint="default" w:ascii="仿宋" w:hAnsi="仿宋" w:eastAsia="仿宋"/>
                <w:sz w:val="28"/>
                <w:szCs w:val="28"/>
                <w:lang w:eastAsia="zh-CN" w:bidi="ar"/>
              </w:rPr>
              <w:t>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63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extAlignment w:val="top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  <w:t>项目经费预算（请详细列出项目所需经费各项开支，包括支出项目、支出用途、支出金额等）</w:t>
            </w:r>
          </w:p>
          <w:p>
            <w:pPr>
              <w:textAlignment w:val="top"/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</w:p>
          <w:p>
            <w:pPr>
              <w:textAlignment w:val="top"/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</w:p>
          <w:p>
            <w:pPr>
              <w:textAlignment w:val="top"/>
              <w:rPr>
                <w:rFonts w:ascii="仿宋" w:hAnsi="仿宋" w:eastAsia="仿宋" w:cs="宋体"/>
                <w:color w:val="00000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63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MS Mincho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" w:hAnsi="仿宋" w:eastAsia="仿宋" w:cs="MS Mincho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MS Mincho"/>
                <w:b/>
                <w:bCs/>
                <w:color w:val="000000"/>
                <w:sz w:val="28"/>
                <w:szCs w:val="28"/>
                <w:lang w:eastAsia="zh-CN" w:bidi="ar"/>
              </w:rPr>
              <w:t>六</w:t>
            </w:r>
            <w:r>
              <w:rPr>
                <w:rFonts w:ascii="仿宋" w:hAnsi="仿宋" w:eastAsia="仿宋" w:cs="MS Mincho"/>
                <w:b/>
                <w:bCs/>
                <w:color w:val="000000"/>
                <w:sz w:val="28"/>
                <w:szCs w:val="28"/>
                <w:lang w:eastAsia="zh-CN" w:bidi="ar"/>
              </w:rPr>
              <w:t>、备注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MS Mincho" w:hAnsi="MS Mincho" w:eastAsia="MS Mincho" w:cs="MS Mincho"/>
                <w:color w:val="000000"/>
              </w:rPr>
            </w:pPr>
          </w:p>
          <w:p>
            <w:pPr>
              <w:jc w:val="center"/>
              <w:rPr>
                <w:rFonts w:ascii="MS Mincho" w:hAnsi="MS Mincho" w:eastAsia="MS Mincho" w:cs="MS Mincho"/>
                <w:color w:val="000000"/>
              </w:rPr>
            </w:pPr>
          </w:p>
          <w:p>
            <w:pPr>
              <w:jc w:val="center"/>
              <w:rPr>
                <w:rFonts w:ascii="MS Mincho" w:hAnsi="MS Mincho" w:eastAsia="MS Mincho" w:cs="MS Mincho"/>
                <w:color w:val="000000"/>
              </w:rPr>
            </w:pPr>
          </w:p>
          <w:p>
            <w:pPr>
              <w:jc w:val="center"/>
              <w:rPr>
                <w:rFonts w:ascii="MS Mincho" w:hAnsi="MS Mincho" w:eastAsia="MS Mincho" w:cs="MS Mincho"/>
                <w:color w:val="000000"/>
              </w:rPr>
            </w:pPr>
          </w:p>
          <w:p>
            <w:pPr>
              <w:jc w:val="center"/>
              <w:rPr>
                <w:rFonts w:ascii="MS Mincho" w:hAnsi="MS Mincho" w:eastAsia="MS Mincho" w:cs="MS Mincho"/>
                <w:color w:val="000000"/>
              </w:rPr>
            </w:pPr>
          </w:p>
        </w:tc>
      </w:tr>
    </w:tbl>
    <w:p>
      <w:pPr>
        <w:rPr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C85440"/>
    <w:multiLevelType w:val="singleLevel"/>
    <w:tmpl w:val="C1C8544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1101C9"/>
    <w:multiLevelType w:val="singleLevel"/>
    <w:tmpl w:val="F01101C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5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6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8">
    <w:nsid w:val="5B917DE3"/>
    <w:multiLevelType w:val="singleLevel"/>
    <w:tmpl w:val="5B917D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NWVlMjljNDMwZWRkOGZhNDJhMDZmYTAwZjdkNGQifQ=="/>
  </w:docVars>
  <w:rsids>
    <w:rsidRoot w:val="00B47730"/>
    <w:rsid w:val="00034616"/>
    <w:rsid w:val="0006063C"/>
    <w:rsid w:val="00060B0D"/>
    <w:rsid w:val="0015074B"/>
    <w:rsid w:val="0029639D"/>
    <w:rsid w:val="00326F90"/>
    <w:rsid w:val="003477C4"/>
    <w:rsid w:val="00545169"/>
    <w:rsid w:val="00563BFB"/>
    <w:rsid w:val="00582B95"/>
    <w:rsid w:val="00635278"/>
    <w:rsid w:val="007C5FFD"/>
    <w:rsid w:val="00990B2A"/>
    <w:rsid w:val="00A41755"/>
    <w:rsid w:val="00AA1D8D"/>
    <w:rsid w:val="00B47730"/>
    <w:rsid w:val="00BA5D1A"/>
    <w:rsid w:val="00BE51E7"/>
    <w:rsid w:val="00C6525A"/>
    <w:rsid w:val="00C67286"/>
    <w:rsid w:val="00CB0664"/>
    <w:rsid w:val="00CC1C6F"/>
    <w:rsid w:val="00D70588"/>
    <w:rsid w:val="00FC693F"/>
    <w:rsid w:val="1F16473D"/>
    <w:rsid w:val="294E19D9"/>
    <w:rsid w:val="52FB1B32"/>
    <w:rsid w:val="64843345"/>
    <w:rsid w:val="6732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qFormat/>
    <w:uiPriority w:val="99"/>
  </w:style>
  <w:style w:type="character" w:customStyle="1" w:styleId="136">
    <w:name w:val="页脚 字符"/>
    <w:basedOn w:val="132"/>
    <w:link w:val="24"/>
    <w:qFormat/>
    <w:uiPriority w:val="99"/>
  </w:style>
  <w:style w:type="paragraph" w:styleId="1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uiPriority w:val="99"/>
  </w:style>
  <w:style w:type="character" w:customStyle="1" w:styleId="145">
    <w:name w:val="正文文本 2 字符"/>
    <w:basedOn w:val="132"/>
    <w:link w:val="28"/>
    <w:qFormat/>
    <w:uiPriority w:val="99"/>
  </w:style>
  <w:style w:type="character" w:customStyle="1" w:styleId="146">
    <w:name w:val="正文文本 3 字符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不明显强调1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明显强调1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不明显参考1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明显参考1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书籍标题1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164">
    <w:name w:val="font41"/>
    <w:basedOn w:val="13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5">
    <w:name w:val="font11"/>
    <w:basedOn w:val="132"/>
    <w:qFormat/>
    <w:uiPriority w:val="0"/>
    <w:rPr>
      <w:rFonts w:hint="default" w:ascii="MS Mincho" w:hAnsi="MS Mincho" w:eastAsia="MS Mincho" w:cs="MS Mincho"/>
      <w:b/>
      <w:bCs/>
      <w:color w:val="000000"/>
      <w:sz w:val="24"/>
      <w:szCs w:val="24"/>
      <w:u w:val="none"/>
    </w:rPr>
  </w:style>
  <w:style w:type="character" w:customStyle="1" w:styleId="166">
    <w:name w:val="font31"/>
    <w:basedOn w:val="132"/>
    <w:qFormat/>
    <w:uiPriority w:val="0"/>
    <w:rPr>
      <w:rFonts w:hint="default" w:ascii="Cambria" w:hAnsi="Cambria" w:eastAsia="Cambria" w:cs="Cambria"/>
      <w:color w:val="000000"/>
      <w:sz w:val="22"/>
      <w:szCs w:val="22"/>
      <w:u w:val="none"/>
    </w:rPr>
  </w:style>
  <w:style w:type="character" w:customStyle="1" w:styleId="167">
    <w:name w:val="font21"/>
    <w:basedOn w:val="132"/>
    <w:qFormat/>
    <w:uiPriority w:val="0"/>
    <w:rPr>
      <w:rFonts w:hint="default" w:ascii="MS Mincho" w:hAnsi="MS Mincho" w:eastAsia="MS Mincho" w:cs="MS Mincho"/>
      <w:color w:val="000000"/>
      <w:sz w:val="22"/>
      <w:szCs w:val="22"/>
      <w:u w:val="none"/>
    </w:rPr>
  </w:style>
  <w:style w:type="character" w:customStyle="1" w:styleId="168">
    <w:name w:val="font51"/>
    <w:basedOn w:val="132"/>
    <w:qFormat/>
    <w:uiPriority w:val="0"/>
    <w:rPr>
      <w:rFonts w:hint="default" w:ascii="MS Mincho" w:hAnsi="MS Mincho" w:eastAsia="MS Mincho" w:cs="MS Mincho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</Words>
  <Characters>633</Characters>
  <Lines>5</Lines>
  <Paragraphs>1</Paragraphs>
  <TotalTime>41</TotalTime>
  <ScaleCrop>false</ScaleCrop>
  <LinksUpToDate>false</LinksUpToDate>
  <CharactersWithSpaces>742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2024-08-25T07:03:00Z</dcterms:created>
  <dc:creator>python-docx</dc:creator>
  <dc:description>generated by python-docx</dc:description>
  <cp:lastModifiedBy>半夏薄荷</cp:lastModifiedBy>
  <dcterms:modified xsi:type="dcterms:W3CDTF">2024-09-11T09:21:12Z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6A522120033B4FE1AC57B1EAFA52E9A3_13</vt:lpwstr>
  </property>
</Properties>
</file>